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F61E" w14:textId="77777777" w:rsidR="00786E63" w:rsidRPr="00786E63" w:rsidRDefault="00786E63" w:rsidP="00786E63">
      <w:pPr>
        <w:spacing w:after="160" w:line="256" w:lineRule="auto"/>
        <w:rPr>
          <w:rFonts w:cs="Times New Roman"/>
          <w:kern w:val="2"/>
        </w:rPr>
      </w:pPr>
      <w:r w:rsidRPr="00786E63">
        <w:rPr>
          <w:rFonts w:ascii="Calibri" w:eastAsia="Calibri" w:hAnsi="Calibri" w:cs="Times New Roman"/>
          <w:noProof/>
          <w:color w:val="0000FF"/>
          <w:lang w:eastAsia="hr-HR"/>
        </w:rPr>
        <w:drawing>
          <wp:inline distT="0" distB="0" distL="0" distR="0" wp14:anchorId="7AE68415" wp14:editId="786619C1">
            <wp:extent cx="742950" cy="895350"/>
            <wp:effectExtent l="0" t="0" r="0" b="0"/>
            <wp:docPr id="3" name="Slika 1" descr="Datoteka:Otočac (grb)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Otočac (grb)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E63">
        <w:rPr>
          <w:rFonts w:cs="Times New Roman"/>
          <w:kern w:val="2"/>
        </w:rPr>
        <w:t>GRAD OTOČAC</w:t>
      </w:r>
    </w:p>
    <w:p w14:paraId="436092B0" w14:textId="77777777" w:rsidR="00786E63" w:rsidRDefault="00786E63" w:rsidP="00837C46">
      <w:pPr>
        <w:rPr>
          <w:rFonts w:ascii="Calibri" w:hAnsi="Calibri" w:cs="Calibri"/>
          <w:b/>
          <w:bCs/>
        </w:rPr>
      </w:pPr>
    </w:p>
    <w:p w14:paraId="68FED7AC" w14:textId="77777777" w:rsidR="00786E63" w:rsidRDefault="00786E63" w:rsidP="00837C46">
      <w:pPr>
        <w:rPr>
          <w:rFonts w:ascii="Calibri" w:hAnsi="Calibri" w:cs="Calibri"/>
          <w:b/>
          <w:bCs/>
        </w:rPr>
      </w:pPr>
    </w:p>
    <w:p w14:paraId="3B7AF100" w14:textId="77777777" w:rsidR="00E95356" w:rsidRDefault="00837C46" w:rsidP="00E95356">
      <w:pPr>
        <w:jc w:val="center"/>
        <w:rPr>
          <w:rFonts w:ascii="Calibri" w:hAnsi="Calibri" w:cs="Calibri"/>
          <w:b/>
          <w:bCs/>
        </w:rPr>
      </w:pPr>
      <w:r w:rsidRPr="00837C46">
        <w:rPr>
          <w:rFonts w:ascii="Calibri" w:hAnsi="Calibri" w:cs="Calibri"/>
          <w:b/>
          <w:bCs/>
        </w:rPr>
        <w:t xml:space="preserve">Projekt </w:t>
      </w:r>
      <w:r w:rsidR="00786E63" w:rsidRPr="00837C46">
        <w:rPr>
          <w:rFonts w:ascii="Calibri" w:hAnsi="Calibri" w:cs="Calibri"/>
          <w:b/>
          <w:bCs/>
        </w:rPr>
        <w:t>ozelenjivanja</w:t>
      </w:r>
      <w:r w:rsidRPr="00837C46">
        <w:rPr>
          <w:rFonts w:ascii="Calibri" w:hAnsi="Calibri" w:cs="Calibri"/>
          <w:b/>
          <w:bCs/>
        </w:rPr>
        <w:t xml:space="preserve"> novoizgrađenog parkirališta i prometnice sadnjom stabala</w:t>
      </w:r>
    </w:p>
    <w:p w14:paraId="21CBDF9B" w14:textId="40594363" w:rsidR="00837C46" w:rsidRPr="00837C46" w:rsidRDefault="00837C46" w:rsidP="00E95356">
      <w:pPr>
        <w:jc w:val="center"/>
        <w:rPr>
          <w:rFonts w:ascii="Calibri" w:hAnsi="Calibri" w:cs="Calibri"/>
          <w:b/>
          <w:bCs/>
        </w:rPr>
      </w:pPr>
      <w:r w:rsidRPr="00837C46">
        <w:rPr>
          <w:rFonts w:ascii="Calibri" w:hAnsi="Calibri" w:cs="Calibri"/>
          <w:b/>
          <w:bCs/>
        </w:rPr>
        <w:t xml:space="preserve"> u neposrednoj blizini toka rijeke Gacke</w:t>
      </w:r>
    </w:p>
    <w:p w14:paraId="3EC6EAE4" w14:textId="77777777" w:rsidR="00837C46" w:rsidRDefault="00837C46" w:rsidP="00837C46">
      <w:pPr>
        <w:rPr>
          <w:rFonts w:ascii="Calibri" w:hAnsi="Calibri" w:cs="Calibri"/>
        </w:rPr>
      </w:pPr>
    </w:p>
    <w:p w14:paraId="172034B4" w14:textId="4671E4DE" w:rsidR="00837C46" w:rsidRDefault="00837C46" w:rsidP="00837C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Grad Otočac se u izvještajnom razdoblju odazvao i ove godine na inicijativu Coca-Cole, Konzuma, Jutarnjeg lista i Udruge gradova odnosno na Natječaj Od izvora do mora 2025. te je izabran u kategoriji malih gradova do 10.000 stanovnika. Projekt </w:t>
      </w:r>
      <w:r w:rsidR="00E95356">
        <w:rPr>
          <w:rFonts w:ascii="Calibri" w:hAnsi="Calibri" w:cs="Calibri"/>
        </w:rPr>
        <w:t>ozelenjivanje</w:t>
      </w:r>
      <w:r>
        <w:rPr>
          <w:rFonts w:ascii="Calibri" w:hAnsi="Calibri" w:cs="Calibri"/>
        </w:rPr>
        <w:t xml:space="preserve"> novoizgrađenog parkirališta i prometnice sadnjom stabala u neposrednoj blizini toka rijeke Gacke, u urbanom središtu grada, ima za cilj stvaranje zaštitnog zelenog koridora i vizualne barijere. Planirana sadnja stabala ne samo da će osigurati zasjenu i estetsko unapređenje prostora, već će imati i ključnu ekološku funkciju – zaštitu ekosustava rijeke Gacke od aerozagađenja i negativnih utjecaja urbanizacije. Grad Otočac će organizirati jednodnevnu akciju čišćenja u suradnji s lokalnim nevladinim udrugama i volonterima. Od 32 grada koja sudjeluju u inicijativi za tri najuspješnija osiguran je nagradni fond od 45.000 eura namijenjen kupnji sadnica drveća za urbano pošumljavanje.</w:t>
      </w:r>
    </w:p>
    <w:p w14:paraId="4992A865" w14:textId="77777777" w:rsidR="00837C46" w:rsidRDefault="00837C46" w:rsidP="00837C46">
      <w:pPr>
        <w:rPr>
          <w:rFonts w:ascii="Calibri" w:hAnsi="Calibri" w:cs="Calibri"/>
        </w:rPr>
      </w:pPr>
    </w:p>
    <w:p w14:paraId="0574B369" w14:textId="77777777" w:rsidR="00EB2E9E" w:rsidRDefault="00EB2E9E"/>
    <w:sectPr w:rsidR="00EB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46"/>
    <w:rsid w:val="000156E7"/>
    <w:rsid w:val="006013D6"/>
    <w:rsid w:val="00786E63"/>
    <w:rsid w:val="00837C46"/>
    <w:rsid w:val="00E74E98"/>
    <w:rsid w:val="00E95356"/>
    <w:rsid w:val="00EB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F54B"/>
  <w15:chartTrackingRefBased/>
  <w15:docId w15:val="{117C3C4D-D2B7-46D3-A068-2A566887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46"/>
    <w:pPr>
      <w:spacing w:after="0" w:line="240" w:lineRule="auto"/>
    </w:pPr>
    <w:rPr>
      <w:rFonts w:ascii="Aptos" w:eastAsia="Aptos" w:hAnsi="Aptos" w:cs="Aptos"/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837C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7C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7C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7C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7C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7C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7C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7C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7C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7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7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7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7C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7C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7C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7C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7C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7C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7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7C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7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C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Char">
    <w:name w:val="Citat Char"/>
    <w:basedOn w:val="Zadanifontodlomka"/>
    <w:link w:val="Citat"/>
    <w:uiPriority w:val="29"/>
    <w:rsid w:val="00837C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7C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Jakoisticanje">
    <w:name w:val="Intense Emphasis"/>
    <w:basedOn w:val="Zadanifontodlomka"/>
    <w:uiPriority w:val="21"/>
    <w:qFormat/>
    <w:rsid w:val="00837C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7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7C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7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hr/1/17/Oto%C4%8Dac_%28grb%29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4</cp:revision>
  <dcterms:created xsi:type="dcterms:W3CDTF">2025-06-13T09:58:00Z</dcterms:created>
  <dcterms:modified xsi:type="dcterms:W3CDTF">2025-06-13T10:17:00Z</dcterms:modified>
</cp:coreProperties>
</file>